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89" w:rsidRPr="00AB4189" w:rsidRDefault="00AB4189" w:rsidP="00AB4189">
      <w:pPr>
        <w:widowControl/>
        <w:numPr>
          <w:ilvl w:val="1"/>
          <w:numId w:val="0"/>
        </w:numPr>
        <w:tabs>
          <w:tab w:val="num" w:pos="360"/>
        </w:tabs>
        <w:wordWrap w:val="0"/>
        <w:overflowPunct w:val="0"/>
        <w:autoSpaceDE w:val="0"/>
        <w:spacing w:beforeLines="100" w:afterLines="100"/>
        <w:textAlignment w:val="baseline"/>
        <w:outlineLvl w:val="1"/>
        <w:rPr>
          <w:rFonts w:ascii="黑体" w:eastAsia="黑体" w:hAnsi="Times New Roman" w:cs="Times New Roman" w:hint="eastAsia"/>
          <w:kern w:val="21"/>
          <w:szCs w:val="20"/>
        </w:rPr>
      </w:pPr>
      <w:r>
        <w:rPr>
          <w:rFonts w:ascii="黑体" w:eastAsia="黑体" w:hAnsi="Times New Roman" w:cs="Times New Roman" w:hint="eastAsia"/>
          <w:kern w:val="21"/>
          <w:szCs w:val="20"/>
        </w:rPr>
        <w:t xml:space="preserve"> </w:t>
      </w:r>
    </w:p>
    <w:tbl>
      <w:tblPr>
        <w:tblStyle w:val="TableGrid"/>
        <w:tblW w:w="9542" w:type="dxa"/>
        <w:tblInd w:w="18" w:type="dxa"/>
        <w:tblLayout w:type="fixed"/>
        <w:tblCellMar>
          <w:top w:w="331" w:type="dxa"/>
          <w:left w:w="103" w:type="dxa"/>
          <w:right w:w="115" w:type="dxa"/>
        </w:tblCellMar>
        <w:tblLook w:val="0000"/>
      </w:tblPr>
      <w:tblGrid>
        <w:gridCol w:w="9542"/>
      </w:tblGrid>
      <w:tr w:rsidR="00AB4189" w:rsidRPr="00AB4189" w:rsidTr="006F2372">
        <w:trPr>
          <w:trHeight w:val="12091"/>
        </w:trPr>
        <w:tc>
          <w:tcPr>
            <w:tcW w:w="9542" w:type="dxa"/>
            <w:tcBorders>
              <w:top w:val="single" w:sz="2" w:space="0" w:color="000000"/>
              <w:left w:val="single" w:sz="2" w:space="0" w:color="000000"/>
              <w:bottom w:val="single" w:sz="2" w:space="0" w:color="000000"/>
              <w:right w:val="single" w:sz="2" w:space="0" w:color="000000"/>
            </w:tcBorders>
          </w:tcPr>
          <w:p w:rsidR="00AB4189" w:rsidRPr="00AB4189" w:rsidRDefault="00AB4189" w:rsidP="00AB4189">
            <w:pPr>
              <w:spacing w:after="67" w:line="256" w:lineRule="auto"/>
              <w:ind w:right="48"/>
              <w:jc w:val="center"/>
              <w:rPr>
                <w:rFonts w:ascii="微软雅黑" w:eastAsia="微软雅黑" w:hAnsi="微软雅黑" w:cs="宋体"/>
                <w:color w:val="000000"/>
                <w:szCs w:val="24"/>
              </w:rPr>
            </w:pPr>
            <w:r w:rsidRPr="00AB4189">
              <w:rPr>
                <w:rFonts w:hint="eastAsia"/>
                <w:sz w:val="30"/>
                <w:szCs w:val="30"/>
              </w:rPr>
              <w:t>企业自我声明</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rPr>
            </w:pPr>
            <w:r w:rsidRPr="00AB4189">
              <w:rPr>
                <w:rFonts w:ascii="宋体" w:hint="eastAsia"/>
                <w:noProof/>
              </w:rPr>
              <w:t>本企业为依法登记并在合法营业范围内开展生产经营活动的法人机构。现自愿申请第三方评价组织对标准化工作进行评价与确认，并作如下声明：</w:t>
            </w:r>
          </w:p>
          <w:p w:rsidR="00AB4189" w:rsidRPr="00AB4189" w:rsidRDefault="00AB4189" w:rsidP="00AB4189">
            <w:pPr>
              <w:widowControl/>
              <w:numPr>
                <w:ilvl w:val="0"/>
                <w:numId w:val="1"/>
              </w:numPr>
              <w:rPr>
                <w:rFonts w:ascii="宋体" w:hint="eastAsia"/>
              </w:rPr>
            </w:pPr>
            <w:r w:rsidRPr="00AB4189">
              <w:rPr>
                <w:rFonts w:ascii="宋体" w:hint="eastAsia"/>
              </w:rPr>
              <w:t>遵守标准化法及相关法律法规和强制性标准；行政许可、审批或强制认证等已获得相应资质；</w:t>
            </w:r>
          </w:p>
          <w:p w:rsidR="00AB4189" w:rsidRPr="00AB4189" w:rsidRDefault="00AB4189" w:rsidP="00AB4189">
            <w:pPr>
              <w:widowControl/>
              <w:numPr>
                <w:ilvl w:val="0"/>
                <w:numId w:val="1"/>
              </w:numPr>
              <w:rPr>
                <w:rFonts w:ascii="宋体" w:hint="eastAsia"/>
              </w:rPr>
            </w:pPr>
            <w:r w:rsidRPr="00AB4189">
              <w:rPr>
                <w:rFonts w:ascii="宋体" w:hint="eastAsia"/>
              </w:rPr>
              <w:t>遵守本企业公开的有关标准化方针目标；</w:t>
            </w:r>
          </w:p>
          <w:p w:rsidR="00AB4189" w:rsidRPr="00AB4189" w:rsidRDefault="00AB4189" w:rsidP="00AB4189">
            <w:pPr>
              <w:widowControl/>
              <w:numPr>
                <w:ilvl w:val="0"/>
                <w:numId w:val="1"/>
              </w:numPr>
              <w:rPr>
                <w:rFonts w:ascii="宋体" w:hint="eastAsia"/>
              </w:rPr>
            </w:pPr>
            <w:r w:rsidRPr="00AB4189">
              <w:rPr>
                <w:rFonts w:ascii="宋体" w:hint="eastAsia"/>
              </w:rPr>
              <w:t>依据GB/T 15496—2017、GB/T 15497—2017、GB/T 15498—2017、GB/T 35778—2017、GB/T 19273—2017、GB/T 24421（注：适用于服务业企业）系列标准及T/GDBX 003—2018开展标准化工作，已建立了企业标准体系并有效运行，并已开展了一次以上完整的自我评价；</w:t>
            </w:r>
          </w:p>
          <w:p w:rsidR="00AB4189" w:rsidRPr="00AB4189" w:rsidRDefault="00AB4189" w:rsidP="00AB4189">
            <w:pPr>
              <w:widowControl/>
              <w:numPr>
                <w:ilvl w:val="0"/>
                <w:numId w:val="1"/>
              </w:numPr>
              <w:rPr>
                <w:rFonts w:ascii="宋体" w:hint="eastAsia"/>
              </w:rPr>
            </w:pPr>
            <w:r w:rsidRPr="00AB4189">
              <w:rPr>
                <w:rFonts w:ascii="宋体" w:hint="eastAsia"/>
              </w:rPr>
              <w:t>近三年未发生重大质量、安全、环境保护（服务业企业未发生安全、卫生、环境保护）等事故；</w:t>
            </w:r>
          </w:p>
          <w:p w:rsidR="00AB4189" w:rsidRPr="00AB4189" w:rsidRDefault="00AB4189" w:rsidP="00AB4189">
            <w:pPr>
              <w:widowControl/>
              <w:numPr>
                <w:ilvl w:val="0"/>
                <w:numId w:val="1"/>
              </w:numPr>
              <w:rPr>
                <w:rFonts w:ascii="宋体" w:hint="eastAsia"/>
              </w:rPr>
            </w:pPr>
            <w:r w:rsidRPr="00AB4189">
              <w:rPr>
                <w:rFonts w:ascii="宋体" w:hint="eastAsia"/>
              </w:rPr>
              <w:t>自我声明的各项事项真实、完整并承担相应的责任；</w:t>
            </w:r>
          </w:p>
          <w:p w:rsidR="00AB4189" w:rsidRPr="00AB4189" w:rsidRDefault="00AB4189" w:rsidP="00AB4189">
            <w:pPr>
              <w:widowControl/>
              <w:numPr>
                <w:ilvl w:val="0"/>
                <w:numId w:val="1"/>
              </w:numPr>
              <w:rPr>
                <w:rFonts w:ascii="宋体" w:hint="eastAsia"/>
              </w:rPr>
            </w:pPr>
            <w:r w:rsidRPr="00AB4189">
              <w:rPr>
                <w:rFonts w:ascii="宋体" w:hint="eastAsia"/>
              </w:rPr>
              <w:t>具有良好的标准化工作基础，设立了标准化管理机构并配备了专兼职标准化人员，最高管理者具有较强的标准化意识。</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r w:rsidRPr="00AB4189">
              <w:rPr>
                <w:rFonts w:ascii="宋体" w:hint="eastAsia"/>
                <w:noProof/>
                <w:szCs w:val="21"/>
              </w:rPr>
              <w:t>上述声明真实可信，如有不实之处，愿意承担相应的法律责任。</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r w:rsidRPr="00AB4189">
              <w:rPr>
                <w:rFonts w:ascii="宋体" w:hint="eastAsia"/>
                <w:noProof/>
                <w:szCs w:val="21"/>
              </w:rPr>
              <w:t>企业（组织）名称：</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r w:rsidRPr="00AB4189">
              <w:rPr>
                <w:rFonts w:ascii="宋体" w:hint="eastAsia"/>
                <w:noProof/>
                <w:szCs w:val="21"/>
              </w:rPr>
              <w:t>统一社会信用代码：</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r w:rsidRPr="00AB4189">
              <w:rPr>
                <w:rFonts w:ascii="宋体" w:hint="eastAsia"/>
                <w:noProof/>
                <w:szCs w:val="21"/>
              </w:rPr>
              <w:t>法定代表人签字：</w:t>
            </w: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p>
          <w:p w:rsidR="00AB4189" w:rsidRPr="00AB4189" w:rsidRDefault="00AB4189" w:rsidP="00AB4189">
            <w:pPr>
              <w:widowControl/>
              <w:tabs>
                <w:tab w:val="center" w:pos="4201"/>
                <w:tab w:val="right" w:leader="dot" w:pos="9298"/>
              </w:tabs>
              <w:autoSpaceDE w:val="0"/>
              <w:autoSpaceDN w:val="0"/>
              <w:ind w:firstLineChars="200" w:firstLine="400"/>
              <w:rPr>
                <w:rFonts w:ascii="宋体" w:hint="eastAsia"/>
                <w:noProof/>
                <w:szCs w:val="21"/>
              </w:rPr>
            </w:pPr>
            <w:r w:rsidRPr="00AB4189">
              <w:rPr>
                <w:rFonts w:ascii="宋体" w:hint="eastAsia"/>
                <w:noProof/>
                <w:szCs w:val="21"/>
              </w:rPr>
              <w:t>联系电话：</w:t>
            </w:r>
          </w:p>
          <w:p w:rsidR="00AB4189" w:rsidRPr="00AB4189" w:rsidRDefault="00AB4189" w:rsidP="00AB4189">
            <w:pPr>
              <w:spacing w:before="100" w:beforeAutospacing="1" w:line="256" w:lineRule="auto"/>
              <w:jc w:val="right"/>
              <w:rPr>
                <w:rFonts w:hint="eastAsia"/>
                <w:szCs w:val="24"/>
              </w:rPr>
            </w:pPr>
            <w:r w:rsidRPr="00AB4189">
              <w:rPr>
                <w:rFonts w:hint="eastAsia"/>
                <w:szCs w:val="24"/>
              </w:rPr>
              <w:tab/>
            </w:r>
          </w:p>
          <w:p w:rsidR="00AB4189" w:rsidRPr="00AB4189" w:rsidRDefault="00AB4189" w:rsidP="00AB4189">
            <w:pPr>
              <w:spacing w:before="100" w:beforeAutospacing="1" w:line="256" w:lineRule="auto"/>
              <w:jc w:val="right"/>
              <w:rPr>
                <w:rFonts w:hint="eastAsia"/>
                <w:szCs w:val="24"/>
              </w:rPr>
            </w:pPr>
          </w:p>
          <w:p w:rsidR="00AB4189" w:rsidRPr="00AB4189" w:rsidRDefault="00AB4189" w:rsidP="00AB4189">
            <w:pPr>
              <w:spacing w:before="100" w:beforeAutospacing="1" w:line="256" w:lineRule="auto"/>
              <w:jc w:val="right"/>
              <w:rPr>
                <w:rFonts w:ascii="微软雅黑" w:eastAsia="微软雅黑" w:hAnsi="微软雅黑" w:cs="宋体"/>
                <w:color w:val="000000"/>
                <w:szCs w:val="24"/>
              </w:rPr>
            </w:pPr>
            <w:r w:rsidRPr="00AB4189">
              <w:rPr>
                <w:rFonts w:hint="eastAsia"/>
                <w:szCs w:val="24"/>
              </w:rPr>
              <w:t>日期：</w:t>
            </w:r>
            <w:r w:rsidRPr="00AB4189">
              <w:rPr>
                <w:rFonts w:hint="eastAsia"/>
                <w:szCs w:val="24"/>
              </w:rPr>
              <w:tab/>
              <w:t xml:space="preserve">      </w:t>
            </w:r>
            <w:r w:rsidRPr="00AB4189">
              <w:rPr>
                <w:rFonts w:hint="eastAsia"/>
                <w:szCs w:val="24"/>
              </w:rPr>
              <w:t>（单位公章）</w:t>
            </w:r>
          </w:p>
        </w:tc>
      </w:tr>
    </w:tbl>
    <w:p w:rsidR="00000000" w:rsidRDefault="00AB4189">
      <w:pPr>
        <w:rPr>
          <w:rFonts w:hint="eastAsia"/>
        </w:rPr>
      </w:pPr>
    </w:p>
    <w:p w:rsidR="00AB4189" w:rsidRDefault="00AB4189">
      <w:pPr>
        <w:rPr>
          <w:rFonts w:hint="eastAsia"/>
        </w:rPr>
      </w:pPr>
    </w:p>
    <w:p w:rsidR="00AB4189" w:rsidRPr="00AB4189" w:rsidRDefault="00AB4189" w:rsidP="00AB4189">
      <w:pPr>
        <w:widowControl/>
        <w:numPr>
          <w:ilvl w:val="1"/>
          <w:numId w:val="0"/>
        </w:numPr>
        <w:tabs>
          <w:tab w:val="num" w:pos="360"/>
        </w:tabs>
        <w:wordWrap w:val="0"/>
        <w:overflowPunct w:val="0"/>
        <w:autoSpaceDE w:val="0"/>
        <w:spacing w:beforeLines="100" w:afterLines="100"/>
        <w:textAlignment w:val="baseline"/>
        <w:outlineLvl w:val="1"/>
        <w:rPr>
          <w:rFonts w:ascii="黑体" w:eastAsia="黑体" w:hAnsi="Times New Roman" w:cs="Times New Roman" w:hint="eastAsia"/>
          <w:kern w:val="21"/>
          <w:szCs w:val="20"/>
        </w:rPr>
      </w:pPr>
      <w:r>
        <w:rPr>
          <w:rFonts w:ascii="黑体" w:eastAsia="黑体" w:hAnsi="Times New Roman" w:cs="Times New Roman" w:hint="eastAsia"/>
          <w:kern w:val="21"/>
          <w:szCs w:val="20"/>
        </w:rPr>
        <w:lastRenderedPageBreak/>
        <w:t xml:space="preserve"> </w:t>
      </w:r>
    </w:p>
    <w:tbl>
      <w:tblPr>
        <w:tblStyle w:val="TableGrid"/>
        <w:tblW w:w="9555" w:type="dxa"/>
        <w:tblInd w:w="20" w:type="dxa"/>
        <w:tblLayout w:type="fixed"/>
        <w:tblCellMar>
          <w:left w:w="125" w:type="dxa"/>
          <w:right w:w="115" w:type="dxa"/>
        </w:tblCellMar>
        <w:tblLook w:val="0000"/>
      </w:tblPr>
      <w:tblGrid>
        <w:gridCol w:w="9555"/>
      </w:tblGrid>
      <w:tr w:rsidR="00AB4189" w:rsidRPr="00AB4189" w:rsidTr="006F2372">
        <w:trPr>
          <w:trHeight w:val="12830"/>
        </w:trPr>
        <w:tc>
          <w:tcPr>
            <w:tcW w:w="9555" w:type="dxa"/>
            <w:tcBorders>
              <w:top w:val="single" w:sz="2" w:space="0" w:color="000000"/>
              <w:left w:val="single" w:sz="2" w:space="0" w:color="000000"/>
              <w:bottom w:val="single" w:sz="2" w:space="0" w:color="000000"/>
              <w:right w:val="single" w:sz="2" w:space="0" w:color="000000"/>
            </w:tcBorders>
            <w:vAlign w:val="center"/>
          </w:tcPr>
          <w:p w:rsidR="00AB4189" w:rsidRPr="00AB4189" w:rsidRDefault="00AB4189" w:rsidP="00AB4189">
            <w:pPr>
              <w:jc w:val="center"/>
              <w:rPr>
                <w:rFonts w:hint="eastAsia"/>
                <w:szCs w:val="24"/>
              </w:rPr>
            </w:pPr>
          </w:p>
          <w:p w:rsidR="00AB4189" w:rsidRPr="00AB4189" w:rsidRDefault="00AB4189" w:rsidP="00AB4189">
            <w:pPr>
              <w:jc w:val="center"/>
              <w:rPr>
                <w:rFonts w:hint="eastAsia"/>
                <w:szCs w:val="24"/>
              </w:rPr>
            </w:pPr>
          </w:p>
          <w:p w:rsidR="00AB4189" w:rsidRPr="00AB4189" w:rsidRDefault="00AB4189" w:rsidP="00AB4189">
            <w:pPr>
              <w:jc w:val="center"/>
              <w:rPr>
                <w:rFonts w:hint="eastAsia"/>
                <w:szCs w:val="24"/>
              </w:rPr>
            </w:pPr>
          </w:p>
          <w:p w:rsidR="00AB4189" w:rsidRPr="00AB4189" w:rsidRDefault="00AB4189" w:rsidP="00AB4189">
            <w:pPr>
              <w:rPr>
                <w:rFonts w:hint="eastAsia"/>
                <w:szCs w:val="24"/>
              </w:rPr>
            </w:pPr>
          </w:p>
          <w:p w:rsidR="00AB4189" w:rsidRPr="00AB4189" w:rsidRDefault="00AB4189" w:rsidP="00AB4189">
            <w:pPr>
              <w:jc w:val="center"/>
              <w:rPr>
                <w:rFonts w:ascii="仿宋_GB2312" w:eastAsia="仿宋_GB2312" w:hAnsi="宋体"/>
                <w:sz w:val="52"/>
                <w:szCs w:val="52"/>
              </w:rPr>
            </w:pPr>
            <w:r w:rsidRPr="00AB4189">
              <w:rPr>
                <w:rFonts w:ascii="仿宋_GB2312" w:eastAsia="仿宋_GB2312" w:hAnsi="宋体" w:hint="eastAsia"/>
                <w:sz w:val="52"/>
                <w:szCs w:val="52"/>
              </w:rPr>
              <w:t>广东省企业标准化工作</w:t>
            </w:r>
          </w:p>
          <w:p w:rsidR="00AB4189" w:rsidRPr="00AB4189" w:rsidRDefault="00AB4189" w:rsidP="00AB4189">
            <w:pPr>
              <w:jc w:val="center"/>
              <w:rPr>
                <w:rFonts w:ascii="仿宋_GB2312" w:eastAsia="仿宋_GB2312" w:hAnsi="宋体" w:hint="eastAsia"/>
                <w:sz w:val="52"/>
                <w:szCs w:val="52"/>
              </w:rPr>
            </w:pPr>
            <w:r w:rsidRPr="00AB4189">
              <w:rPr>
                <w:rFonts w:ascii="仿宋_GB2312" w:eastAsia="仿宋_GB2312" w:hAnsi="宋体" w:hint="eastAsia"/>
                <w:sz w:val="52"/>
                <w:szCs w:val="52"/>
              </w:rPr>
              <w:t>复审申请表</w:t>
            </w:r>
          </w:p>
          <w:p w:rsidR="00AB4189" w:rsidRPr="00AB4189" w:rsidRDefault="00AB4189" w:rsidP="00AB4189">
            <w:pPr>
              <w:jc w:val="center"/>
              <w:rPr>
                <w:rFonts w:ascii="仿宋_GB2312" w:eastAsia="仿宋_GB2312" w:hAnsi="宋体" w:hint="eastAsia"/>
                <w:sz w:val="44"/>
                <w:szCs w:val="44"/>
              </w:rPr>
            </w:pPr>
            <w:r w:rsidRPr="00AB4189">
              <w:rPr>
                <w:rFonts w:ascii="仿宋_GB2312" w:eastAsia="仿宋_GB2312" w:hAnsi="宋体" w:hint="eastAsia"/>
                <w:sz w:val="44"/>
                <w:szCs w:val="44"/>
              </w:rPr>
              <w:t xml:space="preserve"> </w:t>
            </w:r>
          </w:p>
          <w:p w:rsidR="00AB4189" w:rsidRPr="00AB4189" w:rsidRDefault="00AB4189" w:rsidP="00AB4189">
            <w:pPr>
              <w:jc w:val="center"/>
              <w:rPr>
                <w:rFonts w:ascii="仿宋_GB2312" w:eastAsia="仿宋_GB2312" w:hAnsi="宋体" w:hint="eastAsia"/>
                <w:sz w:val="44"/>
                <w:szCs w:val="44"/>
              </w:rPr>
            </w:pPr>
            <w:r w:rsidRPr="00AB4189">
              <w:rPr>
                <w:rFonts w:ascii="仿宋_GB2312" w:eastAsia="仿宋_GB2312" w:hAnsi="宋体" w:hint="eastAsia"/>
                <w:sz w:val="44"/>
                <w:szCs w:val="44"/>
              </w:rPr>
              <w:t xml:space="preserve"> </w:t>
            </w:r>
          </w:p>
          <w:p w:rsidR="00AB4189" w:rsidRPr="00AB4189" w:rsidRDefault="00AB4189" w:rsidP="00AB4189">
            <w:pPr>
              <w:jc w:val="center"/>
              <w:rPr>
                <w:rFonts w:ascii="仿宋_GB2312" w:eastAsia="仿宋_GB2312" w:hAnsi="宋体" w:hint="eastAsia"/>
                <w:sz w:val="44"/>
                <w:szCs w:val="44"/>
              </w:rPr>
            </w:pPr>
            <w:r w:rsidRPr="00AB4189">
              <w:rPr>
                <w:rFonts w:ascii="仿宋_GB2312" w:eastAsia="仿宋_GB2312" w:hAnsi="宋体" w:hint="eastAsia"/>
                <w:sz w:val="44"/>
                <w:szCs w:val="44"/>
              </w:rPr>
              <w:t xml:space="preserve"> </w:t>
            </w:r>
          </w:p>
          <w:p w:rsidR="00AB4189" w:rsidRPr="00AB4189" w:rsidRDefault="00AB4189" w:rsidP="00AB4189">
            <w:pPr>
              <w:jc w:val="center"/>
              <w:rPr>
                <w:rFonts w:ascii="仿宋_GB2312" w:eastAsia="仿宋_GB2312" w:hAnsi="宋体" w:hint="eastAsia"/>
                <w:sz w:val="44"/>
                <w:szCs w:val="44"/>
              </w:rPr>
            </w:pPr>
            <w:r w:rsidRPr="00AB4189">
              <w:rPr>
                <w:rFonts w:ascii="仿宋_GB2312" w:eastAsia="仿宋_GB2312" w:hAnsi="宋体" w:hint="eastAsia"/>
                <w:sz w:val="44"/>
                <w:szCs w:val="44"/>
              </w:rPr>
              <w:t xml:space="preserve"> </w:t>
            </w:r>
          </w:p>
          <w:p w:rsidR="00AB4189" w:rsidRPr="00AB4189" w:rsidRDefault="00AB4189" w:rsidP="00AB4189">
            <w:pPr>
              <w:jc w:val="center"/>
              <w:rPr>
                <w:rFonts w:ascii="仿宋_GB2312" w:eastAsia="仿宋_GB2312" w:hAnsi="宋体" w:hint="eastAsia"/>
                <w:sz w:val="44"/>
                <w:szCs w:val="44"/>
              </w:rPr>
            </w:pPr>
            <w:r w:rsidRPr="00AB4189">
              <w:rPr>
                <w:rFonts w:ascii="仿宋_GB2312" w:eastAsia="仿宋_GB2312" w:hAnsi="宋体" w:hint="eastAsia"/>
                <w:sz w:val="44"/>
                <w:szCs w:val="44"/>
              </w:rPr>
              <w:t xml:space="preserve"> </w:t>
            </w:r>
          </w:p>
          <w:p w:rsidR="00AB4189" w:rsidRPr="00AB4189" w:rsidRDefault="00AB4189" w:rsidP="00AB4189">
            <w:pPr>
              <w:ind w:firstLineChars="119" w:firstLine="714"/>
              <w:rPr>
                <w:rFonts w:ascii="仿宋_GB2312" w:eastAsia="仿宋_GB2312" w:hAnsi="宋体" w:hint="eastAsia"/>
                <w:sz w:val="36"/>
                <w:szCs w:val="36"/>
                <w:u w:val="single"/>
              </w:rPr>
            </w:pPr>
            <w:r w:rsidRPr="00AB4189">
              <w:rPr>
                <w:rFonts w:ascii="仿宋_GB2312" w:eastAsia="仿宋_GB2312" w:hAnsi="宋体" w:hint="eastAsia"/>
                <w:spacing w:val="120"/>
                <w:sz w:val="36"/>
                <w:szCs w:val="36"/>
                <w:fitText w:val="2160" w:id="1978896649"/>
              </w:rPr>
              <w:t>企业名</w:t>
            </w:r>
            <w:r w:rsidRPr="00AB4189">
              <w:rPr>
                <w:rFonts w:ascii="仿宋_GB2312" w:eastAsia="仿宋_GB2312" w:hAnsi="宋体" w:hint="eastAsia"/>
                <w:sz w:val="36"/>
                <w:szCs w:val="36"/>
                <w:fitText w:val="2160" w:id="1978896649"/>
              </w:rPr>
              <w:t>称</w:t>
            </w:r>
            <w:r w:rsidRPr="00AB4189">
              <w:rPr>
                <w:rFonts w:ascii="仿宋_GB2312" w:eastAsia="仿宋_GB2312" w:hAnsi="宋体" w:hint="eastAsia"/>
                <w:sz w:val="36"/>
                <w:szCs w:val="36"/>
                <w:u w:val="single"/>
              </w:rPr>
              <w:t xml:space="preserve">（盖章）                  </w:t>
            </w:r>
          </w:p>
          <w:p w:rsidR="00AB4189" w:rsidRPr="00AB4189" w:rsidRDefault="00AB4189" w:rsidP="00AB4189">
            <w:pPr>
              <w:ind w:firstLineChars="200" w:firstLine="720"/>
              <w:rPr>
                <w:rFonts w:ascii="仿宋_GB2312" w:eastAsia="仿宋_GB2312" w:hAnsi="宋体" w:hint="eastAsia"/>
                <w:sz w:val="36"/>
                <w:szCs w:val="36"/>
                <w:u w:val="single"/>
              </w:rPr>
            </w:pPr>
            <w:r w:rsidRPr="00AB4189">
              <w:rPr>
                <w:rFonts w:ascii="仿宋_GB2312" w:eastAsia="仿宋_GB2312" w:hAnsi="宋体" w:hint="eastAsia"/>
                <w:sz w:val="36"/>
                <w:szCs w:val="36"/>
              </w:rPr>
              <w:t>联   系   人</w:t>
            </w:r>
            <w:r w:rsidRPr="00AB4189">
              <w:rPr>
                <w:rFonts w:ascii="仿宋_GB2312" w:eastAsia="仿宋_GB2312" w:hAnsi="宋体" w:hint="eastAsia"/>
                <w:sz w:val="36"/>
                <w:szCs w:val="36"/>
                <w:u w:val="single"/>
              </w:rPr>
              <w:t xml:space="preserve">                          </w:t>
            </w:r>
          </w:p>
          <w:p w:rsidR="00AB4189" w:rsidRPr="00AB4189" w:rsidRDefault="00AB4189" w:rsidP="00AB4189">
            <w:pPr>
              <w:ind w:firstLineChars="119" w:firstLine="714"/>
              <w:rPr>
                <w:rFonts w:ascii="仿宋_GB2312" w:eastAsia="仿宋_GB2312" w:hAnsi="宋体" w:hint="eastAsia"/>
                <w:sz w:val="36"/>
                <w:szCs w:val="36"/>
                <w:u w:val="single"/>
              </w:rPr>
            </w:pPr>
            <w:r w:rsidRPr="00AB4189">
              <w:rPr>
                <w:rFonts w:ascii="仿宋_GB2312" w:eastAsia="仿宋_GB2312" w:hAnsi="宋体" w:hint="eastAsia"/>
                <w:spacing w:val="120"/>
                <w:sz w:val="36"/>
                <w:szCs w:val="36"/>
                <w:fitText w:val="2160" w:id="1978896650"/>
              </w:rPr>
              <w:t>联系电</w:t>
            </w:r>
            <w:r w:rsidRPr="00AB4189">
              <w:rPr>
                <w:rFonts w:ascii="仿宋_GB2312" w:eastAsia="仿宋_GB2312" w:hAnsi="宋体" w:hint="eastAsia"/>
                <w:sz w:val="36"/>
                <w:szCs w:val="36"/>
                <w:fitText w:val="2160" w:id="1978896650"/>
              </w:rPr>
              <w:t>话</w:t>
            </w:r>
            <w:r w:rsidRPr="00AB4189">
              <w:rPr>
                <w:rFonts w:ascii="仿宋_GB2312" w:eastAsia="仿宋_GB2312" w:hAnsi="宋体" w:hint="eastAsia"/>
                <w:sz w:val="36"/>
                <w:szCs w:val="36"/>
                <w:u w:val="single"/>
              </w:rPr>
              <w:t xml:space="preserve">                          </w:t>
            </w:r>
          </w:p>
          <w:p w:rsidR="00AB4189" w:rsidRPr="00AB4189" w:rsidRDefault="00AB4189" w:rsidP="00AB4189">
            <w:pPr>
              <w:ind w:firstLineChars="119" w:firstLine="714"/>
              <w:rPr>
                <w:rFonts w:ascii="仿宋_GB2312" w:eastAsia="仿宋_GB2312" w:hAnsi="宋体" w:hint="eastAsia"/>
                <w:sz w:val="36"/>
                <w:szCs w:val="36"/>
                <w:u w:val="single"/>
              </w:rPr>
            </w:pPr>
            <w:r w:rsidRPr="00AB4189">
              <w:rPr>
                <w:rFonts w:ascii="仿宋_GB2312" w:eastAsia="仿宋_GB2312" w:hAnsi="宋体" w:hint="eastAsia"/>
                <w:spacing w:val="120"/>
                <w:sz w:val="36"/>
                <w:szCs w:val="36"/>
                <w:fitText w:val="2160" w:id="1978896651"/>
              </w:rPr>
              <w:t>申请日</w:t>
            </w:r>
            <w:r w:rsidRPr="00AB4189">
              <w:rPr>
                <w:rFonts w:ascii="仿宋_GB2312" w:eastAsia="仿宋_GB2312" w:hAnsi="宋体" w:hint="eastAsia"/>
                <w:sz w:val="36"/>
                <w:szCs w:val="36"/>
                <w:fitText w:val="2160" w:id="1978896651"/>
              </w:rPr>
              <w:t>期</w:t>
            </w:r>
            <w:r w:rsidRPr="00AB4189">
              <w:rPr>
                <w:rFonts w:ascii="仿宋_GB2312" w:eastAsia="仿宋_GB2312" w:hAnsi="宋体" w:hint="eastAsia"/>
                <w:sz w:val="36"/>
                <w:szCs w:val="36"/>
                <w:u w:val="single"/>
              </w:rPr>
              <w:t xml:space="preserve">                          </w:t>
            </w:r>
          </w:p>
          <w:p w:rsidR="00AB4189" w:rsidRPr="00AB4189" w:rsidRDefault="00AB4189" w:rsidP="00AB4189">
            <w:pPr>
              <w:rPr>
                <w:rFonts w:ascii="微软雅黑" w:eastAsia="微软雅黑" w:hAnsi="微软雅黑" w:cs="宋体"/>
                <w:color w:val="000000"/>
                <w:szCs w:val="24"/>
              </w:rPr>
            </w:pPr>
            <w:r w:rsidRPr="00AB4189">
              <w:rPr>
                <w:szCs w:val="24"/>
              </w:rPr>
              <w:br w:type="page"/>
            </w:r>
          </w:p>
        </w:tc>
      </w:tr>
    </w:tbl>
    <w:p w:rsidR="00AB4189" w:rsidRPr="00AB4189" w:rsidRDefault="00AB4189" w:rsidP="00AB4189">
      <w:pPr>
        <w:widowControl/>
        <w:rPr>
          <w:rFonts w:ascii="宋体" w:eastAsia="宋体" w:hAnsi="Times New Roman" w:cs="Times New Roman" w:hint="eastAsia"/>
          <w:kern w:val="0"/>
          <w:sz w:val="18"/>
          <w:szCs w:val="18"/>
        </w:rPr>
      </w:pPr>
      <w:r w:rsidRPr="00AB4189">
        <w:rPr>
          <w:rFonts w:ascii="宋体" w:eastAsia="宋体" w:hAnsi="Times New Roman" w:cs="Times New Roman"/>
          <w:kern w:val="0"/>
          <w:sz w:val="18"/>
          <w:szCs w:val="18"/>
        </w:rPr>
        <w:br w:type="page"/>
      </w:r>
    </w:p>
    <w:tbl>
      <w:tblPr>
        <w:tblW w:w="940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458"/>
        <w:gridCol w:w="1169"/>
        <w:gridCol w:w="630"/>
        <w:gridCol w:w="464"/>
        <w:gridCol w:w="166"/>
        <w:gridCol w:w="301"/>
        <w:gridCol w:w="1042"/>
        <w:gridCol w:w="429"/>
        <w:gridCol w:w="694"/>
        <w:gridCol w:w="622"/>
        <w:gridCol w:w="304"/>
        <w:gridCol w:w="394"/>
        <w:gridCol w:w="23"/>
        <w:gridCol w:w="722"/>
      </w:tblGrid>
      <w:tr w:rsidR="00AB4189" w:rsidRPr="00AB4189" w:rsidTr="006F2372">
        <w:trPr>
          <w:trHeight w:val="20"/>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lastRenderedPageBreak/>
              <w:t>企业名称</w:t>
            </w:r>
          </w:p>
        </w:tc>
        <w:tc>
          <w:tcPr>
            <w:tcW w:w="2730"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2165"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统一社会信用代码/组织机构代码</w:t>
            </w:r>
          </w:p>
        </w:tc>
        <w:tc>
          <w:tcPr>
            <w:tcW w:w="2065"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r>
      <w:tr w:rsidR="00AB4189" w:rsidRPr="00AB4189" w:rsidTr="006F2372">
        <w:trPr>
          <w:trHeight w:val="20"/>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法定代表人</w:t>
            </w:r>
          </w:p>
        </w:tc>
        <w:tc>
          <w:tcPr>
            <w:tcW w:w="1169" w:type="dxa"/>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561"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企业地址</w:t>
            </w:r>
          </w:p>
        </w:tc>
        <w:tc>
          <w:tcPr>
            <w:tcW w:w="4230" w:type="dxa"/>
            <w:gridSpan w:val="8"/>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r>
      <w:tr w:rsidR="00AB4189" w:rsidRPr="00AB4189" w:rsidTr="006F2372">
        <w:trPr>
          <w:trHeight w:val="20"/>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所属行业</w:t>
            </w:r>
          </w:p>
        </w:tc>
        <w:tc>
          <w:tcPr>
            <w:tcW w:w="1169" w:type="dxa"/>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561"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企业规模</w:t>
            </w:r>
          </w:p>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（产值产量）</w:t>
            </w:r>
          </w:p>
        </w:tc>
        <w:tc>
          <w:tcPr>
            <w:tcW w:w="1471"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c>
          <w:tcPr>
            <w:tcW w:w="1620"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邮政编码</w:t>
            </w:r>
          </w:p>
        </w:tc>
        <w:tc>
          <w:tcPr>
            <w:tcW w:w="1139"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r>
      <w:tr w:rsidR="00AB4189" w:rsidRPr="00AB4189" w:rsidTr="006F2372">
        <w:trPr>
          <w:trHeight w:val="20"/>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首次评价确认时间</w:t>
            </w:r>
          </w:p>
        </w:tc>
        <w:tc>
          <w:tcPr>
            <w:tcW w:w="2730"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471"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spacing w:line="420" w:lineRule="atLeast"/>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第</w:t>
            </w:r>
            <w:r w:rsidRPr="00AB4189">
              <w:rPr>
                <w:rFonts w:ascii="仿宋_GB2312" w:eastAsia="仿宋_GB2312" w:hAnsi="宋体" w:cs="Times New Roman" w:hint="eastAsia"/>
                <w:sz w:val="24"/>
                <w:szCs w:val="24"/>
                <w:u w:val="single"/>
              </w:rPr>
              <w:t xml:space="preserve">    </w:t>
            </w:r>
            <w:r w:rsidRPr="00AB4189">
              <w:rPr>
                <w:rFonts w:ascii="仿宋_GB2312" w:eastAsia="仿宋_GB2312" w:hAnsi="宋体" w:cs="Times New Roman" w:hint="eastAsia"/>
                <w:sz w:val="24"/>
                <w:szCs w:val="24"/>
              </w:rPr>
              <w:t>次</w:t>
            </w:r>
          </w:p>
          <w:p w:rsidR="00AB4189" w:rsidRPr="00AB4189" w:rsidRDefault="00AB4189" w:rsidP="00AB4189">
            <w:pPr>
              <w:spacing w:line="580" w:lineRule="exact"/>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复审时间</w:t>
            </w:r>
          </w:p>
        </w:tc>
        <w:tc>
          <w:tcPr>
            <w:tcW w:w="2759" w:type="dxa"/>
            <w:gridSpan w:val="6"/>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r>
      <w:tr w:rsidR="00AB4189" w:rsidRPr="00AB4189" w:rsidTr="006F2372">
        <w:trPr>
          <w:trHeight w:val="451"/>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企业员工人数</w:t>
            </w: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标准化专职人员人数</w:t>
            </w: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441"/>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标准化管理机构名称</w:t>
            </w: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标准化主管人员姓名</w:t>
            </w: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789"/>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主要产品名称型号</w:t>
            </w: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执行标准编号</w:t>
            </w: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企业产品</w:t>
            </w:r>
          </w:p>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或服务标准自我声明信息</w:t>
            </w: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是否出口</w:t>
            </w:r>
          </w:p>
        </w:tc>
      </w:tr>
      <w:tr w:rsidR="00AB4189" w:rsidRPr="00AB4189" w:rsidTr="006F2372">
        <w:trPr>
          <w:trHeight w:val="614"/>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r>
      <w:tr w:rsidR="00AB4189" w:rsidRPr="00AB4189" w:rsidTr="006F2372">
        <w:trPr>
          <w:trHeight w:val="609"/>
        </w:trPr>
        <w:tc>
          <w:tcPr>
            <w:tcW w:w="2448" w:type="dxa"/>
            <w:gridSpan w:val="2"/>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r>
      <w:tr w:rsidR="00AB4189" w:rsidRPr="00AB4189" w:rsidTr="006F2372">
        <w:trPr>
          <w:trHeight w:val="20"/>
        </w:trPr>
        <w:tc>
          <w:tcPr>
            <w:tcW w:w="990" w:type="dxa"/>
            <w:vMerge w:val="restart"/>
            <w:tcBorders>
              <w:top w:val="nil"/>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产品采标情况</w:t>
            </w:r>
          </w:p>
        </w:tc>
        <w:tc>
          <w:tcPr>
            <w:tcW w:w="1458" w:type="dxa"/>
            <w:vMerge w:val="restart"/>
            <w:tcBorders>
              <w:top w:val="nil"/>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产品名称</w:t>
            </w:r>
          </w:p>
        </w:tc>
        <w:tc>
          <w:tcPr>
            <w:tcW w:w="2429" w:type="dxa"/>
            <w:gridSpan w:val="4"/>
            <w:vMerge w:val="restart"/>
            <w:tcBorders>
              <w:top w:val="nil"/>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执行标准编号</w:t>
            </w:r>
          </w:p>
        </w:tc>
        <w:tc>
          <w:tcPr>
            <w:tcW w:w="3088" w:type="dxa"/>
            <w:gridSpan w:val="5"/>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r w:rsidRPr="00AB4189">
              <w:rPr>
                <w:rFonts w:ascii="仿宋_GB2312" w:eastAsia="仿宋_GB2312" w:hAnsi="宋体" w:cs="Times New Roman" w:hint="eastAsia"/>
                <w:sz w:val="24"/>
                <w:szCs w:val="24"/>
              </w:rPr>
              <w:t>采用标准编号</w:t>
            </w: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采用程度</w:t>
            </w:r>
          </w:p>
        </w:tc>
      </w:tr>
      <w:tr w:rsidR="00AB4189" w:rsidRPr="00AB4189" w:rsidTr="006F2372">
        <w:trPr>
          <w:trHeight w:val="20"/>
        </w:trPr>
        <w:tc>
          <w:tcPr>
            <w:tcW w:w="990" w:type="dxa"/>
            <w:vMerge/>
            <w:tcBorders>
              <w:top w:val="nil"/>
              <w:left w:val="single" w:sz="4" w:space="0" w:color="auto"/>
              <w:bottom w:val="single" w:sz="4" w:space="0" w:color="auto"/>
              <w:right w:val="single" w:sz="4" w:space="0" w:color="auto"/>
            </w:tcBorders>
            <w:vAlign w:val="center"/>
          </w:tcPr>
          <w:p w:rsidR="00AB4189" w:rsidRPr="00AB4189" w:rsidRDefault="00AB4189" w:rsidP="00AB4189">
            <w:pPr>
              <w:widowControl/>
              <w:jc w:val="center"/>
              <w:rPr>
                <w:rFonts w:ascii="仿宋_GB2312" w:eastAsia="仿宋_GB2312" w:hAnsi="宋体" w:cs="Times New Roman"/>
                <w:sz w:val="24"/>
                <w:szCs w:val="24"/>
              </w:rPr>
            </w:pPr>
          </w:p>
        </w:tc>
        <w:tc>
          <w:tcPr>
            <w:tcW w:w="1458" w:type="dxa"/>
            <w:vMerge/>
            <w:tcBorders>
              <w:top w:val="nil"/>
              <w:left w:val="nil"/>
              <w:bottom w:val="single" w:sz="4" w:space="0" w:color="auto"/>
              <w:right w:val="single" w:sz="4" w:space="0" w:color="auto"/>
            </w:tcBorders>
            <w:vAlign w:val="center"/>
          </w:tcPr>
          <w:p w:rsidR="00AB4189" w:rsidRPr="00AB4189" w:rsidRDefault="00AB4189" w:rsidP="00AB4189">
            <w:pPr>
              <w:widowControl/>
              <w:jc w:val="center"/>
              <w:rPr>
                <w:rFonts w:ascii="仿宋_GB2312" w:eastAsia="仿宋_GB2312" w:hAnsi="宋体" w:cs="Times New Roman"/>
                <w:sz w:val="24"/>
                <w:szCs w:val="24"/>
              </w:rPr>
            </w:pPr>
          </w:p>
        </w:tc>
        <w:tc>
          <w:tcPr>
            <w:tcW w:w="2429" w:type="dxa"/>
            <w:gridSpan w:val="4"/>
            <w:vMerge/>
            <w:tcBorders>
              <w:top w:val="nil"/>
              <w:left w:val="nil"/>
              <w:bottom w:val="single" w:sz="4" w:space="0" w:color="auto"/>
              <w:right w:val="single" w:sz="4" w:space="0" w:color="auto"/>
            </w:tcBorders>
            <w:vAlign w:val="center"/>
          </w:tcPr>
          <w:p w:rsidR="00AB4189" w:rsidRPr="00AB4189" w:rsidRDefault="00AB4189" w:rsidP="00AB4189">
            <w:pPr>
              <w:widowControl/>
              <w:jc w:val="center"/>
              <w:rPr>
                <w:rFonts w:ascii="仿宋_GB2312" w:eastAsia="仿宋_GB2312" w:hAnsi="宋体" w:cs="Times New Roman"/>
                <w:sz w:val="24"/>
                <w:szCs w:val="24"/>
              </w:rPr>
            </w:pPr>
          </w:p>
        </w:tc>
        <w:tc>
          <w:tcPr>
            <w:tcW w:w="1343"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国际标准</w:t>
            </w:r>
          </w:p>
        </w:tc>
        <w:tc>
          <w:tcPr>
            <w:tcW w:w="1745"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国外先进标准</w:t>
            </w:r>
          </w:p>
        </w:tc>
        <w:tc>
          <w:tcPr>
            <w:tcW w:w="721"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等同</w:t>
            </w:r>
          </w:p>
        </w:tc>
        <w:tc>
          <w:tcPr>
            <w:tcW w:w="722" w:type="dxa"/>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修改</w:t>
            </w:r>
          </w:p>
        </w:tc>
      </w:tr>
      <w:tr w:rsidR="00AB4189" w:rsidRPr="00AB4189" w:rsidTr="006F2372">
        <w:trPr>
          <w:trHeight w:val="597"/>
        </w:trPr>
        <w:tc>
          <w:tcPr>
            <w:tcW w:w="990" w:type="dxa"/>
            <w:vMerge/>
            <w:tcBorders>
              <w:top w:val="nil"/>
              <w:left w:val="single" w:sz="4" w:space="0" w:color="auto"/>
              <w:bottom w:val="single" w:sz="4" w:space="0" w:color="auto"/>
              <w:right w:val="single" w:sz="4" w:space="0" w:color="auto"/>
            </w:tcBorders>
            <w:vAlign w:val="center"/>
          </w:tcPr>
          <w:p w:rsidR="00AB4189" w:rsidRPr="00AB4189" w:rsidRDefault="00AB4189" w:rsidP="00AB4189">
            <w:pPr>
              <w:widowControl/>
              <w:jc w:val="center"/>
              <w:rPr>
                <w:rFonts w:ascii="仿宋_GB2312" w:eastAsia="仿宋_GB2312" w:hAnsi="宋体" w:cs="Times New Roman"/>
                <w:sz w:val="24"/>
                <w:szCs w:val="24"/>
              </w:rPr>
            </w:pPr>
          </w:p>
        </w:tc>
        <w:tc>
          <w:tcPr>
            <w:tcW w:w="1458" w:type="dxa"/>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1343"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745"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605"/>
        </w:trPr>
        <w:tc>
          <w:tcPr>
            <w:tcW w:w="990" w:type="dxa"/>
            <w:vMerge/>
            <w:tcBorders>
              <w:top w:val="nil"/>
              <w:left w:val="single" w:sz="4" w:space="0" w:color="auto"/>
              <w:bottom w:val="single" w:sz="4" w:space="0" w:color="auto"/>
              <w:right w:val="single" w:sz="4" w:space="0" w:color="auto"/>
            </w:tcBorders>
            <w:vAlign w:val="center"/>
          </w:tcPr>
          <w:p w:rsidR="00AB4189" w:rsidRPr="00AB4189" w:rsidRDefault="00AB4189" w:rsidP="00AB4189">
            <w:pPr>
              <w:widowControl/>
              <w:jc w:val="center"/>
              <w:rPr>
                <w:rFonts w:ascii="仿宋_GB2312" w:eastAsia="仿宋_GB2312" w:hAnsi="宋体" w:cs="Times New Roman"/>
                <w:sz w:val="24"/>
                <w:szCs w:val="24"/>
              </w:rPr>
            </w:pPr>
          </w:p>
        </w:tc>
        <w:tc>
          <w:tcPr>
            <w:tcW w:w="1458" w:type="dxa"/>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hint="eastAsia"/>
                <w:sz w:val="24"/>
                <w:szCs w:val="24"/>
              </w:rPr>
            </w:pPr>
          </w:p>
        </w:tc>
        <w:tc>
          <w:tcPr>
            <w:tcW w:w="2429"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343"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745" w:type="dxa"/>
            <w:gridSpan w:val="3"/>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c>
          <w:tcPr>
            <w:tcW w:w="1443" w:type="dxa"/>
            <w:gridSpan w:val="4"/>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806"/>
        </w:trPr>
        <w:tc>
          <w:tcPr>
            <w:tcW w:w="4247" w:type="dxa"/>
            <w:gridSpan w:val="4"/>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ind w:leftChars="-50" w:left="-105" w:rightChars="-50" w:right="-105"/>
              <w:jc w:val="center"/>
              <w:rPr>
                <w:rFonts w:ascii="仿宋_GB2312" w:eastAsia="仿宋_GB2312" w:hAnsi="宋体" w:cs="Times New Roman" w:hint="eastAsia"/>
                <w:spacing w:val="-20"/>
                <w:sz w:val="24"/>
                <w:szCs w:val="24"/>
              </w:rPr>
            </w:pPr>
            <w:r w:rsidRPr="00AB4189">
              <w:rPr>
                <w:rFonts w:ascii="仿宋_GB2312" w:eastAsia="仿宋_GB2312" w:hAnsi="宋体" w:cs="Times New Roman" w:hint="eastAsia"/>
                <w:spacing w:val="-20"/>
                <w:sz w:val="24"/>
                <w:szCs w:val="24"/>
              </w:rPr>
              <w:t>是否发生重大质量安全环境保护事故</w:t>
            </w:r>
          </w:p>
          <w:p w:rsidR="00AB4189" w:rsidRPr="00AB4189" w:rsidRDefault="00AB4189" w:rsidP="00AB4189">
            <w:pPr>
              <w:ind w:leftChars="-50" w:left="-105" w:rightChars="-50" w:right="-105"/>
              <w:jc w:val="center"/>
              <w:rPr>
                <w:rFonts w:ascii="仿宋_GB2312" w:eastAsia="仿宋_GB2312" w:hAnsi="宋体" w:cs="Times New Roman"/>
                <w:spacing w:val="-20"/>
                <w:sz w:val="24"/>
                <w:szCs w:val="24"/>
              </w:rPr>
            </w:pPr>
            <w:r w:rsidRPr="00AB4189">
              <w:rPr>
                <w:rFonts w:ascii="仿宋_GB2312" w:eastAsia="仿宋_GB2312" w:hAnsi="宋体" w:cs="Times New Roman" w:hint="eastAsia"/>
                <w:spacing w:val="-20"/>
                <w:sz w:val="24"/>
                <w:szCs w:val="24"/>
              </w:rPr>
              <w:t>（服务业企业安全、卫生、环境保护事故）</w:t>
            </w:r>
          </w:p>
        </w:tc>
        <w:tc>
          <w:tcPr>
            <w:tcW w:w="630"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pacing w:val="-20"/>
                <w:sz w:val="24"/>
                <w:szCs w:val="24"/>
              </w:rPr>
            </w:pPr>
          </w:p>
        </w:tc>
        <w:tc>
          <w:tcPr>
            <w:tcW w:w="3786" w:type="dxa"/>
            <w:gridSpan w:val="7"/>
            <w:tcBorders>
              <w:top w:val="single" w:sz="4" w:space="0" w:color="auto"/>
              <w:left w:val="nil"/>
              <w:bottom w:val="single" w:sz="4" w:space="0" w:color="auto"/>
              <w:right w:val="single" w:sz="4" w:space="0" w:color="auto"/>
            </w:tcBorders>
            <w:vAlign w:val="center"/>
          </w:tcPr>
          <w:p w:rsidR="00AB4189" w:rsidRPr="00AB4189" w:rsidRDefault="00AB4189" w:rsidP="00AB4189">
            <w:pPr>
              <w:ind w:leftChars="-50" w:left="-105" w:rightChars="-50" w:right="-105"/>
              <w:jc w:val="center"/>
              <w:rPr>
                <w:rFonts w:ascii="仿宋_GB2312" w:eastAsia="仿宋_GB2312" w:hAnsi="宋体" w:cs="Times New Roman" w:hint="eastAsia"/>
                <w:spacing w:val="-20"/>
                <w:sz w:val="24"/>
                <w:szCs w:val="24"/>
              </w:rPr>
            </w:pPr>
            <w:r w:rsidRPr="00AB4189">
              <w:rPr>
                <w:rFonts w:ascii="仿宋_GB2312" w:eastAsia="仿宋_GB2312" w:hAnsi="宋体" w:cs="Times New Roman" w:hint="eastAsia"/>
                <w:spacing w:val="-20"/>
                <w:sz w:val="24"/>
                <w:szCs w:val="24"/>
              </w:rPr>
              <w:t>有无产品质量监督抽查</w:t>
            </w:r>
          </w:p>
          <w:p w:rsidR="00AB4189" w:rsidRPr="00AB4189" w:rsidRDefault="00AB4189" w:rsidP="00AB4189">
            <w:pPr>
              <w:ind w:leftChars="-50" w:left="-105" w:rightChars="-50" w:right="-105"/>
              <w:jc w:val="center"/>
              <w:rPr>
                <w:rFonts w:ascii="仿宋_GB2312" w:eastAsia="仿宋_GB2312" w:hAnsi="宋体" w:cs="Times New Roman"/>
                <w:spacing w:val="-20"/>
                <w:sz w:val="24"/>
                <w:szCs w:val="24"/>
              </w:rPr>
            </w:pPr>
            <w:r w:rsidRPr="00AB4189">
              <w:rPr>
                <w:rFonts w:ascii="仿宋_GB2312" w:eastAsia="仿宋_GB2312" w:hAnsi="宋体" w:cs="Times New Roman" w:hint="eastAsia"/>
                <w:spacing w:val="-20"/>
                <w:sz w:val="24"/>
                <w:szCs w:val="24"/>
              </w:rPr>
              <w:t>或其他监督抽查不合格记录</w:t>
            </w:r>
          </w:p>
        </w:tc>
        <w:tc>
          <w:tcPr>
            <w:tcW w:w="745"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20"/>
        </w:trPr>
        <w:tc>
          <w:tcPr>
            <w:tcW w:w="4247" w:type="dxa"/>
            <w:gridSpan w:val="4"/>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企业标准体系建立时间</w:t>
            </w:r>
          </w:p>
        </w:tc>
        <w:tc>
          <w:tcPr>
            <w:tcW w:w="630"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sz w:val="24"/>
                <w:szCs w:val="24"/>
              </w:rPr>
            </w:pPr>
          </w:p>
        </w:tc>
        <w:tc>
          <w:tcPr>
            <w:tcW w:w="3786" w:type="dxa"/>
            <w:gridSpan w:val="7"/>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企业标准体系运行时间</w:t>
            </w:r>
          </w:p>
        </w:tc>
        <w:tc>
          <w:tcPr>
            <w:tcW w:w="745" w:type="dxa"/>
            <w:gridSpan w:val="2"/>
            <w:tcBorders>
              <w:top w:val="single" w:sz="4" w:space="0" w:color="auto"/>
              <w:left w:val="nil"/>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p>
        </w:tc>
      </w:tr>
      <w:tr w:rsidR="00AB4189" w:rsidRPr="00AB4189" w:rsidTr="006F2372">
        <w:trPr>
          <w:trHeight w:val="20"/>
        </w:trPr>
        <w:tc>
          <w:tcPr>
            <w:tcW w:w="4247" w:type="dxa"/>
            <w:gridSpan w:val="4"/>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企业自我评价情况和结论</w:t>
            </w:r>
          </w:p>
        </w:tc>
        <w:tc>
          <w:tcPr>
            <w:tcW w:w="5161" w:type="dxa"/>
            <w:gridSpan w:val="11"/>
            <w:tcBorders>
              <w:top w:val="single" w:sz="4" w:space="0" w:color="auto"/>
              <w:left w:val="nil"/>
              <w:bottom w:val="single" w:sz="4" w:space="0" w:color="auto"/>
              <w:right w:val="single" w:sz="4" w:space="0" w:color="auto"/>
            </w:tcBorders>
            <w:vAlign w:val="center"/>
          </w:tcPr>
          <w:p w:rsidR="00AB4189" w:rsidRPr="00AB4189" w:rsidRDefault="00AB4189" w:rsidP="00AB4189">
            <w:pPr>
              <w:spacing w:line="580" w:lineRule="exact"/>
              <w:jc w:val="center"/>
              <w:rPr>
                <w:rFonts w:ascii="仿宋_GB2312" w:eastAsia="仿宋_GB2312" w:hAnsi="宋体" w:cs="Times New Roman" w:hint="eastAsia"/>
                <w:sz w:val="24"/>
                <w:szCs w:val="24"/>
              </w:rPr>
            </w:pPr>
          </w:p>
          <w:p w:rsidR="00AB4189" w:rsidRPr="00AB4189" w:rsidRDefault="00AB4189" w:rsidP="00AB4189">
            <w:pPr>
              <w:spacing w:line="580" w:lineRule="exact"/>
              <w:jc w:val="center"/>
              <w:rPr>
                <w:rFonts w:ascii="仿宋_GB2312" w:eastAsia="仿宋_GB2312" w:hAnsi="宋体" w:cs="Times New Roman" w:hint="eastAsia"/>
                <w:sz w:val="24"/>
                <w:szCs w:val="24"/>
              </w:rPr>
            </w:pPr>
          </w:p>
        </w:tc>
      </w:tr>
      <w:tr w:rsidR="00AB4189" w:rsidRPr="00AB4189" w:rsidTr="006F2372">
        <w:trPr>
          <w:trHeight w:val="2800"/>
        </w:trPr>
        <w:tc>
          <w:tcPr>
            <w:tcW w:w="4711" w:type="dxa"/>
            <w:gridSpan w:val="5"/>
            <w:tcBorders>
              <w:top w:val="single" w:sz="4" w:space="0" w:color="auto"/>
              <w:left w:val="single" w:sz="4" w:space="0" w:color="auto"/>
              <w:bottom w:val="single" w:sz="4" w:space="0" w:color="auto"/>
              <w:right w:val="single" w:sz="4" w:space="0" w:color="auto"/>
            </w:tcBorders>
            <w:vAlign w:val="center"/>
          </w:tcPr>
          <w:p w:rsidR="00AB4189" w:rsidRPr="00AB4189" w:rsidRDefault="00AB4189" w:rsidP="00AB4189">
            <w:pPr>
              <w:spacing w:beforeLines="50" w:afterLines="50" w:line="580" w:lineRule="exact"/>
              <w:ind w:left="2160" w:hangingChars="900" w:hanging="2160"/>
              <w:rPr>
                <w:rFonts w:ascii="仿宋_GB2312" w:eastAsia="仿宋_GB2312" w:hAnsi="宋体" w:cs="Times New Roman"/>
                <w:sz w:val="24"/>
                <w:szCs w:val="24"/>
              </w:rPr>
            </w:pPr>
            <w:r w:rsidRPr="00AB4189">
              <w:rPr>
                <w:rFonts w:ascii="仿宋_GB2312" w:eastAsia="仿宋_GB2312" w:hAnsi="宋体" w:cs="Times New Roman" w:hint="eastAsia"/>
                <w:sz w:val="24"/>
                <w:szCs w:val="24"/>
              </w:rPr>
              <w:t>申请企业意见：（盖章）</w:t>
            </w:r>
          </w:p>
          <w:p w:rsidR="00AB4189" w:rsidRPr="00AB4189" w:rsidRDefault="00AB4189" w:rsidP="00AB4189">
            <w:pPr>
              <w:spacing w:beforeLines="50" w:afterLines="50" w:line="580" w:lineRule="exact"/>
              <w:rPr>
                <w:rFonts w:ascii="仿宋_GB2312" w:eastAsia="仿宋_GB2312" w:hAnsi="宋体" w:cs="Times New Roman" w:hint="eastAsia"/>
                <w:sz w:val="24"/>
                <w:szCs w:val="24"/>
              </w:rPr>
            </w:pPr>
          </w:p>
          <w:p w:rsidR="00AB4189" w:rsidRPr="00AB4189" w:rsidRDefault="00AB4189" w:rsidP="00AB4189">
            <w:pPr>
              <w:spacing w:beforeLines="50" w:afterLines="50" w:line="580" w:lineRule="exact"/>
              <w:ind w:leftChars="1026" w:left="2155" w:firstLineChars="300" w:firstLine="720"/>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年   月   日</w:t>
            </w:r>
          </w:p>
        </w:tc>
        <w:tc>
          <w:tcPr>
            <w:tcW w:w="4697" w:type="dxa"/>
            <w:gridSpan w:val="10"/>
            <w:tcBorders>
              <w:top w:val="single" w:sz="4" w:space="0" w:color="auto"/>
              <w:left w:val="nil"/>
              <w:bottom w:val="single" w:sz="4" w:space="0" w:color="auto"/>
              <w:right w:val="single" w:sz="4" w:space="0" w:color="auto"/>
            </w:tcBorders>
            <w:vAlign w:val="center"/>
          </w:tcPr>
          <w:p w:rsidR="00AB4189" w:rsidRPr="00AB4189" w:rsidRDefault="00AB4189" w:rsidP="00AB4189">
            <w:pPr>
              <w:spacing w:beforeLines="50" w:afterLines="50" w:line="580" w:lineRule="exact"/>
              <w:rPr>
                <w:rFonts w:ascii="仿宋_GB2312" w:eastAsia="仿宋_GB2312" w:hAnsi="宋体" w:cs="Times New Roman"/>
                <w:sz w:val="24"/>
                <w:szCs w:val="24"/>
              </w:rPr>
            </w:pPr>
            <w:r w:rsidRPr="00AB4189">
              <w:rPr>
                <w:rFonts w:ascii="仿宋_GB2312" w:eastAsia="仿宋_GB2312" w:hAnsi="宋体" w:cs="Times New Roman" w:hint="eastAsia"/>
                <w:sz w:val="24"/>
                <w:szCs w:val="24"/>
              </w:rPr>
              <w:t>评价组织意见：（盖章）</w:t>
            </w:r>
          </w:p>
          <w:p w:rsidR="00AB4189" w:rsidRPr="00AB4189" w:rsidRDefault="00AB4189" w:rsidP="00AB4189">
            <w:pPr>
              <w:spacing w:beforeLines="50" w:afterLines="50" w:line="580" w:lineRule="exact"/>
              <w:rPr>
                <w:rFonts w:ascii="仿宋_GB2312" w:eastAsia="仿宋_GB2312" w:hAnsi="宋体" w:cs="Times New Roman" w:hint="eastAsia"/>
                <w:sz w:val="24"/>
                <w:szCs w:val="24"/>
              </w:rPr>
            </w:pPr>
          </w:p>
          <w:p w:rsidR="00AB4189" w:rsidRPr="00AB4189" w:rsidRDefault="00AB4189" w:rsidP="00AB4189">
            <w:pPr>
              <w:spacing w:beforeLines="50" w:afterLines="50" w:line="580" w:lineRule="exact"/>
              <w:ind w:firstLineChars="1050" w:firstLine="2520"/>
              <w:jc w:val="center"/>
              <w:rPr>
                <w:rFonts w:ascii="仿宋_GB2312" w:eastAsia="仿宋_GB2312" w:hAnsi="宋体" w:cs="Times New Roman"/>
                <w:sz w:val="24"/>
                <w:szCs w:val="24"/>
              </w:rPr>
            </w:pPr>
            <w:r w:rsidRPr="00AB4189">
              <w:rPr>
                <w:rFonts w:ascii="仿宋_GB2312" w:eastAsia="仿宋_GB2312" w:hAnsi="宋体" w:cs="Times New Roman" w:hint="eastAsia"/>
                <w:sz w:val="24"/>
                <w:szCs w:val="24"/>
              </w:rPr>
              <w:t>年   月   日</w:t>
            </w:r>
          </w:p>
        </w:tc>
      </w:tr>
    </w:tbl>
    <w:p w:rsidR="00AB4189" w:rsidRDefault="00AB4189"/>
    <w:sectPr w:rsidR="00AB41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Adobe 仿宋 Std R"/>
    <w:charset w:val="86"/>
    <w:family w:val="auto"/>
    <w:pitch w:val="default"/>
    <w:sig w:usb0="00000000"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6B90EC86"/>
    <w:lvl w:ilvl="0">
      <w:start w:val="1"/>
      <w:numFmt w:val="lowerLetter"/>
      <w:lvlRestart w:val="0"/>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189"/>
    <w:rsid w:val="00AB4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数字编号列项（二级）"/>
    <w:rsid w:val="00AB4189"/>
    <w:pPr>
      <w:numPr>
        <w:ilvl w:val="1"/>
        <w:numId w:val="1"/>
      </w:numPr>
      <w:jc w:val="both"/>
    </w:pPr>
    <w:rPr>
      <w:rFonts w:ascii="宋体" w:eastAsia="宋体" w:hAnsi="Times New Roman" w:cs="Times New Roman"/>
      <w:kern w:val="0"/>
      <w:szCs w:val="20"/>
    </w:rPr>
  </w:style>
  <w:style w:type="paragraph" w:customStyle="1" w:styleId="a">
    <w:name w:val="字母编号列项（一级）"/>
    <w:rsid w:val="00AB4189"/>
    <w:pPr>
      <w:numPr>
        <w:numId w:val="1"/>
      </w:numPr>
      <w:jc w:val="both"/>
    </w:pPr>
    <w:rPr>
      <w:rFonts w:ascii="宋体" w:eastAsia="宋体" w:hAnsi="Times New Roman" w:cs="Times New Roman"/>
      <w:kern w:val="0"/>
      <w:szCs w:val="20"/>
    </w:rPr>
  </w:style>
  <w:style w:type="paragraph" w:customStyle="1" w:styleId="a1">
    <w:name w:val="编号列项（三级）"/>
    <w:rsid w:val="00AB4189"/>
    <w:pPr>
      <w:numPr>
        <w:ilvl w:val="2"/>
        <w:numId w:val="1"/>
      </w:numPr>
    </w:pPr>
    <w:rPr>
      <w:rFonts w:ascii="宋体" w:eastAsia="宋体" w:hAnsi="Times New Roman" w:cs="Times New Roman"/>
      <w:kern w:val="0"/>
      <w:szCs w:val="20"/>
    </w:rPr>
  </w:style>
  <w:style w:type="table" w:customStyle="1" w:styleId="TableGrid">
    <w:name w:val="TableGrid"/>
    <w:basedOn w:val="a4"/>
    <w:rsid w:val="00AB4189"/>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915</Characters>
  <Application>Microsoft Office Word</Application>
  <DocSecurity>0</DocSecurity>
  <Lines>7</Lines>
  <Paragraphs>2</Paragraphs>
  <ScaleCrop>false</ScaleCrop>
  <Company>CHINA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2019-05-30T06:15:00Z</dcterms:created>
  <dcterms:modified xsi:type="dcterms:W3CDTF">2019-05-30T06:18:00Z</dcterms:modified>
</cp:coreProperties>
</file>